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EA" w:rsidRDefault="003430EA"/>
    <w:p w:rsidR="004F512C" w:rsidRDefault="004F512C"/>
    <w:p w:rsidR="001C48EB" w:rsidRDefault="001C48EB" w:rsidP="003E3304">
      <w:pPr>
        <w:spacing w:after="0"/>
      </w:pPr>
    </w:p>
    <w:p w:rsidR="008A6E5F" w:rsidRDefault="00A45A27" w:rsidP="003E3304">
      <w:pPr>
        <w:spacing w:after="0"/>
      </w:pPr>
      <w:r>
        <w:t>Учебные Центры</w:t>
      </w:r>
      <w:r w:rsidR="00186387">
        <w:t xml:space="preserve"> компаний</w:t>
      </w:r>
      <w:r w:rsidR="003E3304">
        <w:t>,</w:t>
      </w:r>
      <w:r w:rsidR="0035582F">
        <w:t xml:space="preserve"> </w:t>
      </w:r>
      <w:r w:rsidR="003E3304">
        <w:t>входя</w:t>
      </w:r>
      <w:r w:rsidR="00186387">
        <w:t>щих</w:t>
      </w:r>
      <w:r w:rsidR="003E3304">
        <w:t xml:space="preserve"> в Ассоциацию Сварщиков Полимерных Мат</w:t>
      </w:r>
      <w:r w:rsidR="0037231B">
        <w:t>е</w:t>
      </w:r>
      <w:r w:rsidR="003E3304">
        <w:t xml:space="preserve">риалов </w:t>
      </w:r>
      <w:r w:rsidR="006B1221">
        <w:t>- это место</w:t>
      </w:r>
      <w:r w:rsidR="008A6E5F">
        <w:t>, где можно</w:t>
      </w:r>
      <w:r w:rsidR="003E3304">
        <w:t xml:space="preserve"> </w:t>
      </w:r>
      <w:r w:rsidR="008A6E5F">
        <w:t xml:space="preserve">получить </w:t>
      </w:r>
      <w:r w:rsidR="0035582F">
        <w:t xml:space="preserve">современные </w:t>
      </w:r>
      <w:r w:rsidR="008A6E5F">
        <w:t>теоретические и практические знания по технологии</w:t>
      </w:r>
      <w:r w:rsidR="0037231B">
        <w:t xml:space="preserve"> сварки </w:t>
      </w:r>
      <w:r w:rsidR="0037231B" w:rsidRPr="00186387">
        <w:t>термопластов.</w:t>
      </w:r>
      <w:r w:rsidR="004E41F5" w:rsidRPr="00186387">
        <w:t xml:space="preserve"> </w:t>
      </w:r>
      <w:r w:rsidR="00186387" w:rsidRPr="00186387">
        <w:t xml:space="preserve">Обучение </w:t>
      </w:r>
      <w:r w:rsidR="0037231B" w:rsidRPr="00186387">
        <w:t>отлича</w:t>
      </w:r>
      <w:r w:rsidR="00186387" w:rsidRPr="00186387">
        <w:t>е</w:t>
      </w:r>
      <w:r w:rsidR="0037231B" w:rsidRPr="00186387">
        <w:t>тся строгим профес</w:t>
      </w:r>
      <w:r w:rsidR="0035582F" w:rsidRPr="00186387">
        <w:t>сиональным подходом к ор</w:t>
      </w:r>
      <w:r w:rsidRPr="00186387">
        <w:t xml:space="preserve">ганизации и качеству </w:t>
      </w:r>
      <w:r w:rsidR="0035582F" w:rsidRPr="00186387">
        <w:t xml:space="preserve">обучающего </w:t>
      </w:r>
      <w:r w:rsidR="0035582F">
        <w:t>процесса и</w:t>
      </w:r>
      <w:r w:rsidR="004E41F5">
        <w:t xml:space="preserve"> выбору</w:t>
      </w:r>
      <w:r w:rsidR="0035582F">
        <w:t xml:space="preserve"> </w:t>
      </w:r>
      <w:r w:rsidR="0037231B">
        <w:t>учебных материалов.</w:t>
      </w:r>
    </w:p>
    <w:p w:rsidR="0037231B" w:rsidRDefault="0037231B" w:rsidP="003E3304">
      <w:pPr>
        <w:spacing w:after="0"/>
      </w:pPr>
    </w:p>
    <w:p w:rsidR="0035582F" w:rsidRDefault="008A6E5F" w:rsidP="003E3304">
      <w:pPr>
        <w:spacing w:after="0"/>
      </w:pPr>
      <w:r>
        <w:t>В</w:t>
      </w:r>
      <w:r w:rsidR="0037231B">
        <w:t xml:space="preserve"> </w:t>
      </w:r>
      <w:proofErr w:type="gramStart"/>
      <w:r w:rsidR="0037231B">
        <w:t>многопрофильном</w:t>
      </w:r>
      <w:proofErr w:type="gramEnd"/>
      <w:r w:rsidR="0037231B">
        <w:t xml:space="preserve"> </w:t>
      </w:r>
      <w:r>
        <w:t>УЦ Ольмакс</w:t>
      </w:r>
      <w:r w:rsidR="0037231B">
        <w:t xml:space="preserve"> </w:t>
      </w:r>
      <w:r w:rsidR="00B643FA">
        <w:t xml:space="preserve">качество подготовки </w:t>
      </w:r>
      <w:r>
        <w:t>учащ</w:t>
      </w:r>
      <w:r w:rsidR="00F53910">
        <w:t>ихся постоянно совершенствуе</w:t>
      </w:r>
      <w:r w:rsidR="0037231B">
        <w:t>тся:</w:t>
      </w:r>
      <w:r w:rsidR="00186387">
        <w:t xml:space="preserve"> </w:t>
      </w:r>
      <w:r>
        <w:t>создаются</w:t>
      </w:r>
      <w:r w:rsidR="00B643FA">
        <w:t xml:space="preserve"> новые </w:t>
      </w:r>
      <w:r w:rsidR="001824E4">
        <w:t xml:space="preserve"> </w:t>
      </w:r>
      <w:r w:rsidR="001636EA">
        <w:t>форматы обучения</w:t>
      </w:r>
      <w:r w:rsidR="008641A8">
        <w:t>,</w:t>
      </w:r>
      <w:r w:rsidR="0037231B">
        <w:t xml:space="preserve"> учебные программы </w:t>
      </w:r>
      <w:r w:rsidR="008641A8">
        <w:t xml:space="preserve">дифференцируются </w:t>
      </w:r>
      <w:r w:rsidR="0037231B">
        <w:t>в зависимости от степени по</w:t>
      </w:r>
      <w:r w:rsidR="008641A8">
        <w:t>дготовки специалистов.</w:t>
      </w:r>
      <w:r w:rsidR="0037231B">
        <w:t xml:space="preserve"> Есть группы,</w:t>
      </w:r>
      <w:r w:rsidR="0035582F">
        <w:t xml:space="preserve"> </w:t>
      </w:r>
      <w:r w:rsidR="00A45A27">
        <w:t xml:space="preserve">где обучение ведется </w:t>
      </w:r>
      <w:r w:rsidR="0037231B">
        <w:t xml:space="preserve">с </w:t>
      </w:r>
      <w:r w:rsidR="00491511">
        <w:t>самых азов</w:t>
      </w:r>
      <w:r w:rsidR="001824E4">
        <w:t>.</w:t>
      </w:r>
      <w:r w:rsidR="0037231B">
        <w:t xml:space="preserve"> </w:t>
      </w:r>
      <w:r w:rsidR="001824E4">
        <w:t>Д</w:t>
      </w:r>
      <w:r w:rsidR="0035582F">
        <w:t>ля имеющ</w:t>
      </w:r>
      <w:r w:rsidR="001824E4">
        <w:t>их опыт сварочных работ</w:t>
      </w:r>
      <w:r w:rsidR="006B1221">
        <w:t xml:space="preserve"> -</w:t>
      </w:r>
      <w:r w:rsidR="001824E4">
        <w:t xml:space="preserve"> </w:t>
      </w:r>
      <w:r w:rsidR="0037231B">
        <w:t>проводятся</w:t>
      </w:r>
      <w:r>
        <w:t xml:space="preserve"> мастер-класс</w:t>
      </w:r>
      <w:r w:rsidR="0035582F">
        <w:t>ы</w:t>
      </w:r>
      <w:r w:rsidR="001824E4">
        <w:t xml:space="preserve"> </w:t>
      </w:r>
      <w:r w:rsidR="0035582F">
        <w:t>с опытными производственниками</w:t>
      </w:r>
      <w:r w:rsidR="001824E4">
        <w:t xml:space="preserve"> (технологами,</w:t>
      </w:r>
      <w:r w:rsidR="006B1221">
        <w:t xml:space="preserve"> </w:t>
      </w:r>
      <w:r w:rsidR="001824E4">
        <w:t>инженерами)</w:t>
      </w:r>
      <w:r w:rsidR="00A45A27">
        <w:t xml:space="preserve">, которые делятся собственными многолетними </w:t>
      </w:r>
      <w:r w:rsidR="0035582F">
        <w:t>наработками.</w:t>
      </w:r>
    </w:p>
    <w:p w:rsidR="008641A8" w:rsidRDefault="0037231B" w:rsidP="003E3304">
      <w:pPr>
        <w:spacing w:after="0"/>
      </w:pPr>
      <w:r>
        <w:t>Специалисты УЦ Ольмакс всегда выступают на конференции АСПМ с</w:t>
      </w:r>
      <w:r w:rsidR="008641A8">
        <w:t xml:space="preserve"> докладами</w:t>
      </w:r>
      <w:r w:rsidR="008641A8" w:rsidRPr="008641A8">
        <w:t xml:space="preserve"> </w:t>
      </w:r>
      <w:r w:rsidR="00442636">
        <w:t>по различным методам сварки</w:t>
      </w:r>
      <w:r w:rsidR="008641A8">
        <w:t>,</w:t>
      </w:r>
      <w:r w:rsidR="00442636">
        <w:t xml:space="preserve"> </w:t>
      </w:r>
      <w:r w:rsidR="0035582F">
        <w:t>имеющими большое практическое зна</w:t>
      </w:r>
      <w:r w:rsidR="001824E4">
        <w:t>чение</w:t>
      </w:r>
      <w:proofErr w:type="gramStart"/>
      <w:r w:rsidR="0035582F">
        <w:t xml:space="preserve"> </w:t>
      </w:r>
      <w:r w:rsidR="008641A8">
        <w:t>.</w:t>
      </w:r>
      <w:proofErr w:type="gramEnd"/>
    </w:p>
    <w:p w:rsidR="001477ED" w:rsidRDefault="00442636" w:rsidP="003E3304">
      <w:pPr>
        <w:spacing w:after="0"/>
      </w:pPr>
      <w:r>
        <w:t xml:space="preserve">С </w:t>
      </w:r>
      <w:proofErr w:type="gramStart"/>
      <w:r>
        <w:t>рекомендациями</w:t>
      </w:r>
      <w:r w:rsidR="008641A8">
        <w:t>,</w:t>
      </w:r>
      <w:r w:rsidR="00E16F64">
        <w:t xml:space="preserve"> </w:t>
      </w:r>
      <w:r w:rsidR="001477ED">
        <w:t xml:space="preserve">касающимися </w:t>
      </w:r>
      <w:r w:rsidR="008641A8">
        <w:t xml:space="preserve"> выбора оборудования и д</w:t>
      </w:r>
      <w:r w:rsidR="001477ED">
        <w:t xml:space="preserve">ополнительных принадлежностей для соединения деталей методами сварки нагретым газом и </w:t>
      </w:r>
      <w:proofErr w:type="spellStart"/>
      <w:r w:rsidR="001477ED">
        <w:t>экструзионной</w:t>
      </w:r>
      <w:proofErr w:type="spellEnd"/>
      <w:r w:rsidR="00186387">
        <w:t xml:space="preserve"> сварки</w:t>
      </w:r>
      <w:r w:rsidR="001477ED">
        <w:t xml:space="preserve"> выступил</w:t>
      </w:r>
      <w:proofErr w:type="gramEnd"/>
      <w:r w:rsidR="001477ED">
        <w:t xml:space="preserve"> </w:t>
      </w:r>
      <w:r w:rsidR="00D70578">
        <w:t>на одной из конференций,</w:t>
      </w:r>
      <w:r>
        <w:t xml:space="preserve"> приуроченной к в</w:t>
      </w:r>
      <w:r w:rsidR="00D70578">
        <w:t xml:space="preserve">ыставке </w:t>
      </w:r>
      <w:proofErr w:type="spellStart"/>
      <w:r w:rsidR="00D70578">
        <w:t>Интерпластика</w:t>
      </w:r>
      <w:proofErr w:type="spellEnd"/>
      <w:r w:rsidR="00D70578">
        <w:t xml:space="preserve"> </w:t>
      </w:r>
      <w:r w:rsidR="001477ED">
        <w:t xml:space="preserve"> </w:t>
      </w:r>
      <w:r w:rsidR="0035582F">
        <w:t xml:space="preserve"> специалист Учебного Центра</w:t>
      </w:r>
      <w:r w:rsidR="006B1221">
        <w:t xml:space="preserve"> </w:t>
      </w:r>
      <w:r w:rsidR="00E16F64">
        <w:t xml:space="preserve">Ольмакс Рудин Вадим. </w:t>
      </w:r>
    </w:p>
    <w:p w:rsidR="001824E4" w:rsidRDefault="001824E4" w:rsidP="001824E4">
      <w:pPr>
        <w:spacing w:after="0"/>
      </w:pPr>
      <w:r>
        <w:t xml:space="preserve">Доклад затрагивает некоторые вопросы о выборе оборудования и оснастки для </w:t>
      </w:r>
      <w:proofErr w:type="spellStart"/>
      <w:r>
        <w:t>экструзионной</w:t>
      </w:r>
      <w:proofErr w:type="spellEnd"/>
      <w:r>
        <w:t xml:space="preserve"> сварки и сварки </w:t>
      </w:r>
      <w:r w:rsidR="00186387">
        <w:t>нагретым газом</w:t>
      </w:r>
      <w:r>
        <w:t>, в зависимости от толщины и геометрии сварных соединений и свариваемых материалов.</w:t>
      </w:r>
    </w:p>
    <w:p w:rsidR="0035582F" w:rsidRDefault="0035582F" w:rsidP="003E3304">
      <w:pPr>
        <w:spacing w:after="0"/>
      </w:pPr>
      <w:r>
        <w:t>Полный те</w:t>
      </w:r>
      <w:r w:rsidR="005E1CBF">
        <w:t>кст доклада можно увидеть здесь:</w:t>
      </w:r>
    </w:p>
    <w:p w:rsidR="005E1CBF" w:rsidRDefault="005E1CBF" w:rsidP="003E3304">
      <w:pPr>
        <w:spacing w:after="0"/>
      </w:pPr>
    </w:p>
    <w:p w:rsidR="0035582F" w:rsidRDefault="005616AA" w:rsidP="003E3304">
      <w:pPr>
        <w:spacing w:after="0"/>
      </w:pPr>
      <w:hyperlink r:id="rId6" w:history="1">
        <w:r w:rsidRPr="00A67C57">
          <w:rPr>
            <w:rStyle w:val="a4"/>
          </w:rPr>
          <w:t>http://rosforumplastik.ru/articles/k-voprosu-o-vybore-oborudovaniya-i-osnastki-dlya-ekstruzionnoy-svarki-i-svarki-nagretym-gazom-pri-izgotovlenii-emkostnogo-oborudovaniya/</w:t>
        </w:r>
      </w:hyperlink>
      <w:r>
        <w:t xml:space="preserve"> </w:t>
      </w:r>
      <w:bookmarkStart w:id="0" w:name="_GoBack"/>
      <w:bookmarkEnd w:id="0"/>
    </w:p>
    <w:sectPr w:rsidR="0035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2C"/>
    <w:rsid w:val="001477ED"/>
    <w:rsid w:val="001636EA"/>
    <w:rsid w:val="001824E4"/>
    <w:rsid w:val="00186387"/>
    <w:rsid w:val="001C48EB"/>
    <w:rsid w:val="00233A95"/>
    <w:rsid w:val="003430EA"/>
    <w:rsid w:val="0035582F"/>
    <w:rsid w:val="0037231B"/>
    <w:rsid w:val="003E3304"/>
    <w:rsid w:val="00442636"/>
    <w:rsid w:val="00491511"/>
    <w:rsid w:val="004E41F5"/>
    <w:rsid w:val="004F512C"/>
    <w:rsid w:val="005616AA"/>
    <w:rsid w:val="005B501D"/>
    <w:rsid w:val="005E1CBF"/>
    <w:rsid w:val="006B1221"/>
    <w:rsid w:val="008641A8"/>
    <w:rsid w:val="008A6E5F"/>
    <w:rsid w:val="009A5CE4"/>
    <w:rsid w:val="00A45A27"/>
    <w:rsid w:val="00B643FA"/>
    <w:rsid w:val="00D70578"/>
    <w:rsid w:val="00DB631A"/>
    <w:rsid w:val="00E16F64"/>
    <w:rsid w:val="00F5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1D"/>
  </w:style>
  <w:style w:type="paragraph" w:styleId="1">
    <w:name w:val="heading 1"/>
    <w:basedOn w:val="a"/>
    <w:next w:val="a"/>
    <w:link w:val="10"/>
    <w:qFormat/>
    <w:rsid w:val="005B501D"/>
    <w:pPr>
      <w:keepNext/>
      <w:pBdr>
        <w:bottom w:val="single" w:sz="4" w:space="1" w:color="000000"/>
      </w:pBdr>
      <w:tabs>
        <w:tab w:val="num" w:pos="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01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uiPriority w:val="1"/>
    <w:qFormat/>
    <w:rsid w:val="005B50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1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1D"/>
  </w:style>
  <w:style w:type="paragraph" w:styleId="1">
    <w:name w:val="heading 1"/>
    <w:basedOn w:val="a"/>
    <w:next w:val="a"/>
    <w:link w:val="10"/>
    <w:qFormat/>
    <w:rsid w:val="005B501D"/>
    <w:pPr>
      <w:keepNext/>
      <w:pBdr>
        <w:bottom w:val="single" w:sz="4" w:space="1" w:color="000000"/>
      </w:pBdr>
      <w:tabs>
        <w:tab w:val="num" w:pos="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01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uiPriority w:val="1"/>
    <w:qFormat/>
    <w:rsid w:val="005B50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1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sforumplastik.ru/articles/k-voprosu-o-vybore-oborudovaniya-i-osnastki-dlya-ekstruzionnoy-svarki-i-svarki-nagretym-gazom-pri-izgotovlenii-emkostnogo-oborud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5E11-1BCB-43BE-830C-D3021C47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Timohina M. M.</dc:creator>
  <cp:lastModifiedBy>Анна</cp:lastModifiedBy>
  <cp:revision>2</cp:revision>
  <cp:lastPrinted>2018-04-23T10:06:00Z</cp:lastPrinted>
  <dcterms:created xsi:type="dcterms:W3CDTF">2018-04-23T17:57:00Z</dcterms:created>
  <dcterms:modified xsi:type="dcterms:W3CDTF">2018-04-23T17:57:00Z</dcterms:modified>
</cp:coreProperties>
</file>